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73735771" w:rsidR="00CA4392" w:rsidRPr="00255D77" w:rsidRDefault="00165610" w:rsidP="00CA4392">
      <w:pPr>
        <w:rPr>
          <w:bCs/>
          <w:spacing w:val="-6"/>
          <w:sz w:val="32"/>
          <w:szCs w:val="32"/>
        </w:rPr>
      </w:pPr>
      <w:r w:rsidRPr="00255D77">
        <w:rPr>
          <w:bCs/>
          <w:spacing w:val="-6"/>
          <w:sz w:val="32"/>
          <w:szCs w:val="32"/>
        </w:rPr>
        <w:t xml:space="preserve">Gesundheitspolitische Gespräche: </w:t>
      </w:r>
      <w:r w:rsidR="001E4FC2" w:rsidRPr="00255D77">
        <w:rPr>
          <w:bCs/>
          <w:spacing w:val="-6"/>
          <w:sz w:val="32"/>
          <w:szCs w:val="32"/>
        </w:rPr>
        <w:t>Folge 3</w:t>
      </w:r>
      <w:r w:rsidR="002F1A26">
        <w:rPr>
          <w:bCs/>
          <w:spacing w:val="-6"/>
          <w:sz w:val="32"/>
          <w:szCs w:val="32"/>
        </w:rPr>
        <w:t>5</w:t>
      </w:r>
      <w:r w:rsidRPr="00255D77">
        <w:rPr>
          <w:bCs/>
          <w:spacing w:val="-6"/>
          <w:sz w:val="32"/>
          <w:szCs w:val="32"/>
        </w:rPr>
        <w:t xml:space="preserve"> mit </w:t>
      </w:r>
      <w:r w:rsidR="002F1A26">
        <w:rPr>
          <w:bCs/>
          <w:spacing w:val="-6"/>
          <w:sz w:val="32"/>
          <w:szCs w:val="32"/>
        </w:rPr>
        <w:t>Nils Benjamin Krog</w:t>
      </w:r>
    </w:p>
    <w:p w14:paraId="1F504583" w14:textId="10C2B02F" w:rsidR="00C64FF9" w:rsidRPr="00B5014F" w:rsidRDefault="00544EFF" w:rsidP="00CA4392">
      <w:pPr>
        <w:rPr>
          <w:color w:val="808080"/>
        </w:rPr>
      </w:pPr>
      <w:r>
        <w:rPr>
          <w:color w:val="808080" w:themeColor="background1" w:themeShade="80"/>
        </w:rPr>
        <w:t>0</w:t>
      </w:r>
      <w:r w:rsidR="00EE3E01">
        <w:rPr>
          <w:color w:val="808080" w:themeColor="background1" w:themeShade="80"/>
        </w:rPr>
        <w:t>5</w:t>
      </w:r>
      <w:r w:rsidR="00C64FF9" w:rsidRPr="00936D79">
        <w:rPr>
          <w:color w:val="808080" w:themeColor="background1" w:themeShade="80"/>
        </w:rPr>
        <w:t xml:space="preserve">. </w:t>
      </w:r>
      <w:r w:rsidR="00EE3E01">
        <w:rPr>
          <w:color w:val="808080" w:themeColor="background1" w:themeShade="80"/>
        </w:rPr>
        <w:t>September</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w:t>
      </w:r>
      <w:r w:rsidR="00307E52">
        <w:rPr>
          <w:color w:val="808080" w:themeColor="background1" w:themeShade="80"/>
        </w:rPr>
        <w:t xml:space="preserve"> </w:t>
      </w:r>
      <w:r w:rsidR="006C6F03">
        <w:rPr>
          <w:color w:val="808080" w:themeColor="background1" w:themeShade="80"/>
        </w:rPr>
        <w:t>J. Taplan</w:t>
      </w:r>
    </w:p>
    <w:p w14:paraId="456127CC" w14:textId="0F3F1E03" w:rsidR="00165610" w:rsidRPr="00165610" w:rsidRDefault="00D3181E" w:rsidP="00E37C61">
      <w:pPr>
        <w:jc w:val="both"/>
        <w:rPr>
          <w:bCs/>
          <w:szCs w:val="20"/>
        </w:rPr>
      </w:pPr>
      <w:r w:rsidRPr="00D3181E">
        <w:rPr>
          <w:bCs/>
          <w:szCs w:val="20"/>
        </w:rPr>
        <w:t xml:space="preserve">In der DMGD-Video- und </w:t>
      </w:r>
      <w:proofErr w:type="spellStart"/>
      <w:r w:rsidRPr="00D3181E">
        <w:rPr>
          <w:bCs/>
          <w:szCs w:val="20"/>
        </w:rPr>
        <w:t>Podcastreihe</w:t>
      </w:r>
      <w:proofErr w:type="spellEnd"/>
      <w:r w:rsidRPr="00D3181E">
        <w:rPr>
          <w:bCs/>
          <w:szCs w:val="20"/>
        </w:rPr>
        <w:t xml:space="preserve"> „Gesundheitspolitische Gespräche“ diskutieren Expert*innen über Chancen, Herausforderungen und Trends im Bereich Digitale Gesundheit. In Folge 3</w:t>
      </w:r>
      <w:r w:rsidR="002F1A26">
        <w:rPr>
          <w:bCs/>
          <w:szCs w:val="20"/>
        </w:rPr>
        <w:t>5</w:t>
      </w:r>
      <w:r w:rsidRPr="00D3181E">
        <w:rPr>
          <w:bCs/>
          <w:szCs w:val="20"/>
        </w:rPr>
        <w:t xml:space="preserve"> spricht Dr. Olaf Gaus mit </w:t>
      </w:r>
      <w:r w:rsidR="002F1A26">
        <w:rPr>
          <w:bCs/>
          <w:szCs w:val="20"/>
        </w:rPr>
        <w:t>Nils Benjamin Krog</w:t>
      </w:r>
      <w:r w:rsidRPr="00D3181E">
        <w:rPr>
          <w:bCs/>
          <w:szCs w:val="20"/>
        </w:rPr>
        <w:t xml:space="preserve">, </w:t>
      </w:r>
      <w:r w:rsidR="002F1A26" w:rsidRPr="002F1A26">
        <w:rPr>
          <w:bCs/>
          <w:szCs w:val="20"/>
        </w:rPr>
        <w:t xml:space="preserve">Vorstandsvorsitzender der </w:t>
      </w:r>
      <w:hyperlink r:id="rId7" w:history="1">
        <w:r w:rsidR="002F1A26" w:rsidRPr="00826440">
          <w:rPr>
            <w:rStyle w:val="Hyperlink"/>
            <w:bCs/>
            <w:szCs w:val="20"/>
          </w:rPr>
          <w:t>ATEGRIS GmbH</w:t>
        </w:r>
      </w:hyperlink>
      <w:r w:rsidR="002F1A26" w:rsidRPr="002F1A26">
        <w:rPr>
          <w:bCs/>
          <w:szCs w:val="20"/>
        </w:rPr>
        <w:t xml:space="preserve"> und Geschäftsführer des </w:t>
      </w:r>
      <w:hyperlink r:id="rId8" w:history="1">
        <w:r w:rsidR="002F1A26" w:rsidRPr="00826440">
          <w:rPr>
            <w:rStyle w:val="Hyperlink"/>
            <w:bCs/>
            <w:szCs w:val="20"/>
          </w:rPr>
          <w:t>Ev. Krankenhauses Mülheim a. d. Ruhr</w:t>
        </w:r>
      </w:hyperlink>
      <w:r w:rsidRPr="00D3181E">
        <w:rPr>
          <w:bCs/>
          <w:szCs w:val="20"/>
        </w:rPr>
        <w:t>, über</w:t>
      </w:r>
      <w:r w:rsidR="00E82C54">
        <w:rPr>
          <w:bCs/>
          <w:szCs w:val="20"/>
        </w:rPr>
        <w:t xml:space="preserve"> </w:t>
      </w:r>
      <w:r w:rsidR="001A2255">
        <w:rPr>
          <w:bCs/>
          <w:szCs w:val="20"/>
        </w:rPr>
        <w:t>Potenziale</w:t>
      </w:r>
      <w:r w:rsidR="00E82C54">
        <w:rPr>
          <w:bCs/>
          <w:szCs w:val="20"/>
        </w:rPr>
        <w:t xml:space="preserve"> zur Entlastung der </w:t>
      </w:r>
      <w:r w:rsidR="001A2255">
        <w:rPr>
          <w:bCs/>
          <w:szCs w:val="20"/>
        </w:rPr>
        <w:t>medizinischen und pflegerischen V</w:t>
      </w:r>
      <w:r w:rsidR="00E82C54">
        <w:rPr>
          <w:bCs/>
          <w:szCs w:val="20"/>
        </w:rPr>
        <w:t xml:space="preserve">ersorgung </w:t>
      </w:r>
      <w:r w:rsidR="001A2255">
        <w:rPr>
          <w:bCs/>
          <w:szCs w:val="20"/>
        </w:rPr>
        <w:t xml:space="preserve">sowie spezifische Herausforderungen in </w:t>
      </w:r>
      <w:r w:rsidR="00E82C54">
        <w:rPr>
          <w:bCs/>
          <w:szCs w:val="20"/>
        </w:rPr>
        <w:t>ländliche</w:t>
      </w:r>
      <w:r w:rsidR="001A2255">
        <w:rPr>
          <w:bCs/>
          <w:szCs w:val="20"/>
        </w:rPr>
        <w:t>n</w:t>
      </w:r>
      <w:r w:rsidR="00E82C54">
        <w:rPr>
          <w:bCs/>
          <w:szCs w:val="20"/>
        </w:rPr>
        <w:t xml:space="preserve"> </w:t>
      </w:r>
      <w:r w:rsidR="001A2255">
        <w:rPr>
          <w:bCs/>
          <w:szCs w:val="20"/>
        </w:rPr>
        <w:t xml:space="preserve">und </w:t>
      </w:r>
      <w:r w:rsidR="00E82C54">
        <w:rPr>
          <w:bCs/>
          <w:szCs w:val="20"/>
        </w:rPr>
        <w:t xml:space="preserve">Metropolregionen. </w:t>
      </w:r>
      <w:r w:rsidRPr="00D3181E">
        <w:rPr>
          <w:bCs/>
          <w:szCs w:val="20"/>
        </w:rPr>
        <w:t xml:space="preserve"> </w:t>
      </w:r>
      <w:r w:rsidR="008379E1">
        <w:rPr>
          <w:bCs/>
        </w:rPr>
        <w:t xml:space="preserve"> </w:t>
      </w:r>
    </w:p>
    <w:p w14:paraId="726BB48F" w14:textId="77996DED" w:rsidR="00912645" w:rsidRDefault="006079CD" w:rsidP="0058315B">
      <w:pPr>
        <w:jc w:val="both"/>
        <w:rPr>
          <w:rStyle w:val="Fett"/>
          <w:spacing w:val="-4"/>
          <w:szCs w:val="20"/>
        </w:rPr>
      </w:pPr>
      <w:r>
        <w:rPr>
          <w:rStyle w:val="Fett"/>
          <w:spacing w:val="-4"/>
          <w:szCs w:val="20"/>
        </w:rPr>
        <w:t xml:space="preserve">„Natürlich ist die Gesundheitsversorgung bei uns nicht nur </w:t>
      </w:r>
      <w:r w:rsidR="006B0FAC">
        <w:rPr>
          <w:rStyle w:val="Fett"/>
          <w:spacing w:val="-4"/>
          <w:szCs w:val="20"/>
        </w:rPr>
        <w:t>s</w:t>
      </w:r>
      <w:r>
        <w:rPr>
          <w:rStyle w:val="Fett"/>
          <w:spacing w:val="-4"/>
          <w:szCs w:val="20"/>
        </w:rPr>
        <w:t xml:space="preserve">ystemrelevant, sondern auch gesellschaftlich enorm relevant“, so Nils </w:t>
      </w:r>
      <w:r w:rsidR="00192E31">
        <w:rPr>
          <w:rStyle w:val="Fett"/>
          <w:spacing w:val="-4"/>
          <w:szCs w:val="20"/>
        </w:rPr>
        <w:t xml:space="preserve">B. </w:t>
      </w:r>
      <w:r>
        <w:rPr>
          <w:rStyle w:val="Fett"/>
          <w:spacing w:val="-4"/>
          <w:szCs w:val="20"/>
        </w:rPr>
        <w:t xml:space="preserve">Krog und erklärt: „Die Lebensqualität ist bei uns sehr eng mit der medizinischen und pflegerischen Versorgung verbunden“. </w:t>
      </w:r>
      <w:r w:rsidR="008E02A4">
        <w:rPr>
          <w:rStyle w:val="Fett"/>
          <w:spacing w:val="-4"/>
          <w:szCs w:val="20"/>
        </w:rPr>
        <w:t xml:space="preserve">Ressourcenmangel </w:t>
      </w:r>
      <w:r w:rsidR="007A018D">
        <w:rPr>
          <w:rStyle w:val="Fett"/>
          <w:spacing w:val="-4"/>
          <w:szCs w:val="20"/>
        </w:rPr>
        <w:t>besteht</w:t>
      </w:r>
      <w:r w:rsidR="008E02A4">
        <w:rPr>
          <w:rStyle w:val="Fett"/>
          <w:spacing w:val="-4"/>
          <w:szCs w:val="20"/>
        </w:rPr>
        <w:t xml:space="preserve"> sowohl in ländlichen als auch in städtischen Gebieten. In der Stadt gibt es eine hohe Dichte an Krankenhäusern mit entsprechend vielen Spezialisten. Die Wartezeiten für die Bevölkerung sind aber nicht anders als auf dem Land. </w:t>
      </w:r>
      <w:r w:rsidR="00912645">
        <w:rPr>
          <w:rStyle w:val="Fett"/>
          <w:spacing w:val="-4"/>
          <w:szCs w:val="20"/>
        </w:rPr>
        <w:t>Um dem Ressourcenmangel zu begegnen, brauch</w:t>
      </w:r>
      <w:r w:rsidR="00192E31">
        <w:rPr>
          <w:rStyle w:val="Fett"/>
          <w:spacing w:val="-4"/>
          <w:szCs w:val="20"/>
        </w:rPr>
        <w:t>e</w:t>
      </w:r>
      <w:r w:rsidR="00912645">
        <w:rPr>
          <w:rStyle w:val="Fett"/>
          <w:spacing w:val="-4"/>
          <w:szCs w:val="20"/>
        </w:rPr>
        <w:t xml:space="preserve"> es </w:t>
      </w:r>
      <w:r w:rsidR="001A5DB2">
        <w:rPr>
          <w:rStyle w:val="Fett"/>
          <w:spacing w:val="-4"/>
          <w:szCs w:val="20"/>
        </w:rPr>
        <w:t>eine</w:t>
      </w:r>
      <w:r w:rsidR="00912645">
        <w:rPr>
          <w:rStyle w:val="Fett"/>
          <w:spacing w:val="-4"/>
          <w:szCs w:val="20"/>
        </w:rPr>
        <w:t xml:space="preserve"> Zuwanderung von Fachkräften. </w:t>
      </w:r>
      <w:r w:rsidR="00826440">
        <w:rPr>
          <w:rStyle w:val="Fett"/>
          <w:spacing w:val="-4"/>
          <w:szCs w:val="20"/>
        </w:rPr>
        <w:t>E</w:t>
      </w:r>
      <w:r w:rsidR="00912645">
        <w:rPr>
          <w:rStyle w:val="Fett"/>
          <w:spacing w:val="-4"/>
          <w:szCs w:val="20"/>
        </w:rPr>
        <w:t xml:space="preserve">s </w:t>
      </w:r>
      <w:r w:rsidR="00826440">
        <w:rPr>
          <w:rStyle w:val="Fett"/>
          <w:spacing w:val="-4"/>
          <w:szCs w:val="20"/>
        </w:rPr>
        <w:t xml:space="preserve">sei </w:t>
      </w:r>
      <w:r w:rsidR="00912645">
        <w:rPr>
          <w:rStyle w:val="Fett"/>
          <w:spacing w:val="-4"/>
          <w:szCs w:val="20"/>
        </w:rPr>
        <w:t xml:space="preserve">hilfreich, wenn diese </w:t>
      </w:r>
      <w:r w:rsidR="00826440">
        <w:rPr>
          <w:rStyle w:val="Fett"/>
          <w:spacing w:val="-4"/>
          <w:szCs w:val="20"/>
        </w:rPr>
        <w:t>schon</w:t>
      </w:r>
      <w:r w:rsidR="00912645">
        <w:rPr>
          <w:rStyle w:val="Fett"/>
          <w:spacing w:val="-4"/>
          <w:szCs w:val="20"/>
        </w:rPr>
        <w:t xml:space="preserve"> eine Form von Arbeitszulassung erhielten, bis der Prozess der endgültigen Anerkennung </w:t>
      </w:r>
      <w:r w:rsidR="00826440">
        <w:rPr>
          <w:rStyle w:val="Fett"/>
          <w:spacing w:val="-4"/>
          <w:szCs w:val="20"/>
        </w:rPr>
        <w:t>d</w:t>
      </w:r>
      <w:r w:rsidR="00912645">
        <w:rPr>
          <w:rStyle w:val="Fett"/>
          <w:spacing w:val="-4"/>
          <w:szCs w:val="20"/>
        </w:rPr>
        <w:t xml:space="preserve">er Berufsqualifikation abgeschlossen ist. </w:t>
      </w:r>
    </w:p>
    <w:p w14:paraId="44EC724D" w14:textId="036F0228" w:rsidR="006079CD" w:rsidRPr="00533464" w:rsidRDefault="001A5DB2" w:rsidP="0058315B">
      <w:pPr>
        <w:jc w:val="both"/>
        <w:rPr>
          <w:b w:val="0"/>
          <w:bCs/>
          <w:spacing w:val="-4"/>
          <w:szCs w:val="20"/>
        </w:rPr>
      </w:pPr>
      <w:r>
        <w:rPr>
          <w:rStyle w:val="Fett"/>
          <w:spacing w:val="-4"/>
          <w:szCs w:val="20"/>
        </w:rPr>
        <w:t>Um das System weiter zu entlasten, müsse der Abbau der Bürokratisierung massiv angegangen werden, beispielsweise bei der Delegation von Aufgaben. „Wer</w:t>
      </w:r>
      <w:r w:rsidR="00826440">
        <w:rPr>
          <w:rStyle w:val="Fett"/>
          <w:spacing w:val="-4"/>
          <w:szCs w:val="20"/>
        </w:rPr>
        <w:t xml:space="preserve"> –</w:t>
      </w:r>
      <w:r>
        <w:rPr>
          <w:rStyle w:val="Fett"/>
          <w:spacing w:val="-4"/>
          <w:szCs w:val="20"/>
        </w:rPr>
        <w:t xml:space="preserve"> in einem medizinisch-pflegerischen Gesamtkontext</w:t>
      </w:r>
      <w:r w:rsidR="00826440">
        <w:rPr>
          <w:rStyle w:val="Fett"/>
          <w:spacing w:val="-4"/>
          <w:szCs w:val="20"/>
        </w:rPr>
        <w:t xml:space="preserve"> – </w:t>
      </w:r>
      <w:r>
        <w:rPr>
          <w:rStyle w:val="Fett"/>
          <w:spacing w:val="-4"/>
          <w:szCs w:val="20"/>
        </w:rPr>
        <w:t xml:space="preserve">darf </w:t>
      </w:r>
      <w:r w:rsidR="007A018D">
        <w:rPr>
          <w:rStyle w:val="Fett"/>
          <w:spacing w:val="-4"/>
          <w:szCs w:val="20"/>
        </w:rPr>
        <w:t>et</w:t>
      </w:r>
      <w:r>
        <w:rPr>
          <w:rStyle w:val="Fett"/>
          <w:spacing w:val="-4"/>
          <w:szCs w:val="20"/>
        </w:rPr>
        <w:t>was?</w:t>
      </w:r>
      <w:r w:rsidR="007A018D">
        <w:rPr>
          <w:rStyle w:val="Fett"/>
          <w:spacing w:val="-4"/>
          <w:szCs w:val="20"/>
        </w:rPr>
        <w:t xml:space="preserve"> Es ist häufig so, dass die erfahrene Krankenschwester oder die erfahrene Arzthelferin viele Sachen perfekt beherrscht“, findet der Vorstandsvorsitzende. Das </w:t>
      </w:r>
      <w:r w:rsidR="00192E31">
        <w:rPr>
          <w:rStyle w:val="Fett"/>
          <w:spacing w:val="-4"/>
          <w:szCs w:val="20"/>
        </w:rPr>
        <w:t xml:space="preserve">müsse dem </w:t>
      </w:r>
      <w:r w:rsidR="007A018D">
        <w:rPr>
          <w:rStyle w:val="Fett"/>
          <w:spacing w:val="-4"/>
          <w:szCs w:val="20"/>
        </w:rPr>
        <w:t xml:space="preserve">System </w:t>
      </w:r>
      <w:r w:rsidR="00192E31">
        <w:rPr>
          <w:rStyle w:val="Fett"/>
          <w:spacing w:val="-4"/>
          <w:szCs w:val="20"/>
        </w:rPr>
        <w:t>zugutekommen, indem Kompetenzen durch größeren Handlungsspielraum stärker berücksichtigt w</w:t>
      </w:r>
      <w:r w:rsidR="00826440">
        <w:rPr>
          <w:rStyle w:val="Fett"/>
          <w:spacing w:val="-4"/>
          <w:szCs w:val="20"/>
        </w:rPr>
        <w:t>e</w:t>
      </w:r>
      <w:r w:rsidR="00192E31">
        <w:rPr>
          <w:rStyle w:val="Fett"/>
          <w:spacing w:val="-4"/>
          <w:szCs w:val="20"/>
        </w:rPr>
        <w:t>rden</w:t>
      </w:r>
      <w:r w:rsidR="007A018D">
        <w:rPr>
          <w:rStyle w:val="Fett"/>
          <w:spacing w:val="-4"/>
          <w:szCs w:val="20"/>
        </w:rPr>
        <w:t xml:space="preserve">. Auch im Bereich des Datenschutzes </w:t>
      </w:r>
      <w:r w:rsidR="00192E31">
        <w:rPr>
          <w:rStyle w:val="Fett"/>
          <w:spacing w:val="-4"/>
          <w:szCs w:val="20"/>
        </w:rPr>
        <w:t xml:space="preserve">und der Dateneinsicht </w:t>
      </w:r>
      <w:r w:rsidR="007A018D">
        <w:rPr>
          <w:rStyle w:val="Fett"/>
          <w:spacing w:val="-4"/>
          <w:szCs w:val="20"/>
        </w:rPr>
        <w:t xml:space="preserve">sieht Nils </w:t>
      </w:r>
      <w:r w:rsidR="00826440">
        <w:rPr>
          <w:rStyle w:val="Fett"/>
          <w:spacing w:val="-4"/>
          <w:szCs w:val="20"/>
        </w:rPr>
        <w:t xml:space="preserve">B. </w:t>
      </w:r>
      <w:r w:rsidR="007A018D">
        <w:rPr>
          <w:rStyle w:val="Fett"/>
          <w:spacing w:val="-4"/>
          <w:szCs w:val="20"/>
        </w:rPr>
        <w:t xml:space="preserve">Krog Potenzial. </w:t>
      </w:r>
      <w:r w:rsidR="00192E31">
        <w:rPr>
          <w:rStyle w:val="Fett"/>
          <w:spacing w:val="-4"/>
          <w:szCs w:val="20"/>
        </w:rPr>
        <w:t xml:space="preserve">Für die elektronische Patientenakte gibt es </w:t>
      </w:r>
      <w:r w:rsidR="00826440">
        <w:rPr>
          <w:rStyle w:val="Fett"/>
          <w:spacing w:val="-4"/>
          <w:szCs w:val="20"/>
        </w:rPr>
        <w:t xml:space="preserve">zum Beispiel </w:t>
      </w:r>
      <w:r w:rsidR="00192E31">
        <w:rPr>
          <w:rStyle w:val="Fett"/>
          <w:spacing w:val="-4"/>
          <w:szCs w:val="20"/>
        </w:rPr>
        <w:t xml:space="preserve">mehrere Anbieter und eine </w:t>
      </w:r>
      <w:r w:rsidR="00826440">
        <w:rPr>
          <w:rStyle w:val="Fett"/>
          <w:spacing w:val="-4"/>
          <w:szCs w:val="20"/>
        </w:rPr>
        <w:t xml:space="preserve">entsprechend </w:t>
      </w:r>
      <w:r w:rsidR="00192E31">
        <w:rPr>
          <w:rStyle w:val="Fett"/>
          <w:spacing w:val="-4"/>
          <w:szCs w:val="20"/>
        </w:rPr>
        <w:t xml:space="preserve">heterogene Umsetzungsstruktur. Ein einheitliches System würde weniger Aufwand bedeuten. „Es gibt ja auch nur einen digitalen Personalausweis“, so der Geschäftsführer des Ev. Krankenhauses. </w:t>
      </w:r>
    </w:p>
    <w:p w14:paraId="6A220822" w14:textId="669F3549" w:rsidR="00505931" w:rsidRPr="00533464" w:rsidRDefault="00505931" w:rsidP="00505931">
      <w:pPr>
        <w:jc w:val="both"/>
        <w:rPr>
          <w:b w:val="0"/>
          <w:bCs/>
          <w:spacing w:val="-4"/>
          <w:szCs w:val="20"/>
        </w:rPr>
      </w:pPr>
      <w:r w:rsidRPr="00533464">
        <w:rPr>
          <w:rStyle w:val="Fett"/>
          <w:spacing w:val="-4"/>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533464">
          <w:rPr>
            <w:rStyle w:val="Hyperlink"/>
            <w:b w:val="0"/>
            <w:spacing w:val="-4"/>
            <w:szCs w:val="20"/>
          </w:rPr>
          <w:t>Digitalen Modellregion Gesundheit Dreiländereck</w:t>
        </w:r>
      </w:hyperlink>
      <w:r w:rsidRPr="00533464">
        <w:rPr>
          <w:rStyle w:val="Fett"/>
          <w:spacing w:val="-4"/>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 </w:t>
      </w:r>
    </w:p>
    <w:p w14:paraId="1051DF03" w14:textId="18A866FF" w:rsidR="00533464" w:rsidRDefault="00505931" w:rsidP="00533464">
      <w:pPr>
        <w:jc w:val="both"/>
        <w:rPr>
          <w:rStyle w:val="Fett"/>
          <w:szCs w:val="2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2" w:history="1">
        <w:r w:rsidRPr="00FE06F9">
          <w:rPr>
            <w:rStyle w:val="Hyperlink"/>
            <w:b w:val="0"/>
            <w:szCs w:val="20"/>
          </w:rPr>
          <w:t>Apple Podcasts</w:t>
        </w:r>
      </w:hyperlink>
      <w:r w:rsidRPr="00FE06F9">
        <w:rPr>
          <w:rStyle w:val="Fett"/>
          <w:szCs w:val="20"/>
        </w:rPr>
        <w:t xml:space="preserve"> und </w:t>
      </w:r>
      <w:hyperlink r:id="rId13" w:history="1">
        <w:r w:rsidRPr="00FE06F9">
          <w:rPr>
            <w:rStyle w:val="Hyperlink"/>
            <w:b w:val="0"/>
            <w:szCs w:val="20"/>
          </w:rPr>
          <w:t>Spotify</w:t>
        </w:r>
      </w:hyperlink>
      <w:r w:rsidRPr="00FE06F9">
        <w:rPr>
          <w:rStyle w:val="Fett"/>
          <w:szCs w:val="20"/>
        </w:rPr>
        <w:t xml:space="preserve"> verfügbar</w:t>
      </w:r>
      <w:r>
        <w:rPr>
          <w:rStyle w:val="Fett"/>
          <w:szCs w:val="20"/>
        </w:rPr>
        <w:t>.</w:t>
      </w:r>
      <w:r w:rsidR="00533464">
        <w:rPr>
          <w:rStyle w:val="Fett"/>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2FE5212D" w:rsidR="00C64FF9" w:rsidRDefault="00E42C17" w:rsidP="00451AD5">
            <w:pPr>
              <w:pStyle w:val="Fliesstext-DMGD"/>
              <w:rPr>
                <w:color w:val="7F7F7F" w:themeColor="text1" w:themeTint="80"/>
              </w:rPr>
            </w:pPr>
            <w:r>
              <w:lastRenderedPageBreak/>
              <w:br w:type="page"/>
            </w:r>
            <w:r w:rsidR="00C64FF9" w:rsidRPr="00B5014F">
              <w:rPr>
                <w:color w:val="7F7F7F" w:themeColor="text1" w:themeTint="80"/>
              </w:rPr>
              <w:t>Autor</w:t>
            </w:r>
            <w:r w:rsidR="002C2576">
              <w:rPr>
                <w:color w:val="7F7F7F" w:themeColor="text1" w:themeTint="80"/>
              </w:rPr>
              <w:t>*</w:t>
            </w:r>
            <w:r w:rsidR="00C64FF9">
              <w:rPr>
                <w:color w:val="7F7F7F" w:themeColor="text1" w:themeTint="80"/>
              </w:rPr>
              <w:t>i</w:t>
            </w:r>
            <w:r w:rsidR="00C64FF9"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E3AF4B8" w:rsidR="00C64FF9" w:rsidRPr="001A1ABA" w:rsidRDefault="006C6F03"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A13C49E" w:rsidR="00C64FF9" w:rsidRPr="00AA4F93" w:rsidRDefault="002F1A26" w:rsidP="001A1ABA">
            <w:pPr>
              <w:pStyle w:val="xmsonormal"/>
              <w:rPr>
                <w:rFonts w:ascii="Calibri" w:eastAsia="Calibri" w:hAnsi="Calibri" w:cs="Calibri"/>
                <w:bCs/>
                <w:color w:val="7F7F7F" w:themeColor="text1" w:themeTint="80"/>
                <w:sz w:val="20"/>
                <w:szCs w:val="20"/>
                <w:lang w:eastAsia="en-US"/>
              </w:rPr>
            </w:pPr>
            <w:r>
              <w:rPr>
                <w:rFonts w:ascii="Calibri" w:eastAsia="Calibri" w:hAnsi="Calibri" w:cs="Calibri"/>
                <w:bCs/>
                <w:color w:val="7F7F7F" w:themeColor="text1" w:themeTint="80"/>
                <w:sz w:val="20"/>
                <w:szCs w:val="20"/>
                <w:lang w:eastAsia="en-US"/>
              </w:rPr>
              <w:t>Nils B. Krog</w:t>
            </w:r>
            <w:r w:rsidR="004C29A8" w:rsidRPr="004A1B40">
              <w:rPr>
                <w:rFonts w:ascii="Calibri" w:eastAsia="Calibri" w:hAnsi="Calibri" w:cs="Calibri"/>
                <w:bCs/>
                <w:color w:val="7F7F7F" w:themeColor="text1" w:themeTint="80"/>
                <w:sz w:val="20"/>
                <w:szCs w:val="20"/>
                <w:lang w:eastAsia="en-US"/>
              </w:rPr>
              <w:t xml:space="preserve">, </w:t>
            </w:r>
            <w:r w:rsidR="00EE3E01" w:rsidRPr="00EE3E01">
              <w:rPr>
                <w:rFonts w:ascii="Calibri" w:eastAsia="Calibri" w:hAnsi="Calibri" w:cs="Calibri"/>
                <w:bCs/>
                <w:color w:val="7F7F7F" w:themeColor="text1" w:themeTint="80"/>
                <w:sz w:val="20"/>
                <w:szCs w:val="20"/>
                <w:lang w:eastAsia="en-US"/>
              </w:rPr>
              <w:t>Vorstandsvorsitzender der ATEGRIS GmbH und Geschäftsführer des Ev. Krankenhauses Mülheim a. d. Ruhr</w:t>
            </w:r>
            <w:r w:rsidR="006C6F03" w:rsidRPr="004A1B40">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1475AE53" w14:textId="39D2E8F8" w:rsidR="0046437B" w:rsidRPr="002173C8" w:rsidRDefault="00C64FF9" w:rsidP="002173C8">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2173C8" w:rsidSect="00030238">
      <w:headerReference w:type="default" r:id="rId14"/>
      <w:footerReference w:type="default" r:id="rId15"/>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02EE0" w14:textId="77777777" w:rsidR="00D8785F" w:rsidRDefault="00D8785F">
      <w:pPr>
        <w:spacing w:after="0" w:line="240" w:lineRule="auto"/>
      </w:pPr>
      <w:r>
        <w:separator/>
      </w:r>
    </w:p>
  </w:endnote>
  <w:endnote w:type="continuationSeparator" w:id="0">
    <w:p w14:paraId="233F056A" w14:textId="77777777" w:rsidR="00D8785F" w:rsidRDefault="00D87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53555" w14:textId="77777777" w:rsidR="00D8785F" w:rsidRDefault="00D8785F">
      <w:pPr>
        <w:spacing w:after="0" w:line="240" w:lineRule="auto"/>
      </w:pPr>
      <w:r>
        <w:separator/>
      </w:r>
    </w:p>
  </w:footnote>
  <w:footnote w:type="continuationSeparator" w:id="0">
    <w:p w14:paraId="26B52A74" w14:textId="77777777" w:rsidR="00D8785F" w:rsidRDefault="00D87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093E7F"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261F"/>
    <w:rsid w:val="00035C4F"/>
    <w:rsid w:val="00037714"/>
    <w:rsid w:val="000412AC"/>
    <w:rsid w:val="000419F9"/>
    <w:rsid w:val="000431DC"/>
    <w:rsid w:val="00043274"/>
    <w:rsid w:val="00050710"/>
    <w:rsid w:val="00051878"/>
    <w:rsid w:val="00052FBB"/>
    <w:rsid w:val="000538E6"/>
    <w:rsid w:val="00053FB3"/>
    <w:rsid w:val="00054480"/>
    <w:rsid w:val="0006021B"/>
    <w:rsid w:val="00060ABF"/>
    <w:rsid w:val="00062E92"/>
    <w:rsid w:val="000630D1"/>
    <w:rsid w:val="000643C7"/>
    <w:rsid w:val="00066720"/>
    <w:rsid w:val="00072CEB"/>
    <w:rsid w:val="00074137"/>
    <w:rsid w:val="00074866"/>
    <w:rsid w:val="00077985"/>
    <w:rsid w:val="000779B2"/>
    <w:rsid w:val="00081149"/>
    <w:rsid w:val="00083757"/>
    <w:rsid w:val="00085FED"/>
    <w:rsid w:val="00087051"/>
    <w:rsid w:val="00093A55"/>
    <w:rsid w:val="00093C8C"/>
    <w:rsid w:val="000956FF"/>
    <w:rsid w:val="00097185"/>
    <w:rsid w:val="000A2B58"/>
    <w:rsid w:val="000A560C"/>
    <w:rsid w:val="000A6B84"/>
    <w:rsid w:val="000B0585"/>
    <w:rsid w:val="000B59B4"/>
    <w:rsid w:val="000B5D6F"/>
    <w:rsid w:val="000B6282"/>
    <w:rsid w:val="000B6EBC"/>
    <w:rsid w:val="000B7D1A"/>
    <w:rsid w:val="000B7EDF"/>
    <w:rsid w:val="000C55B9"/>
    <w:rsid w:val="000C70DE"/>
    <w:rsid w:val="000D3E3F"/>
    <w:rsid w:val="000D5124"/>
    <w:rsid w:val="000D55BA"/>
    <w:rsid w:val="000E2CAE"/>
    <w:rsid w:val="000E3EAD"/>
    <w:rsid w:val="000E5762"/>
    <w:rsid w:val="000F0206"/>
    <w:rsid w:val="001004FC"/>
    <w:rsid w:val="00104779"/>
    <w:rsid w:val="00104986"/>
    <w:rsid w:val="001076A0"/>
    <w:rsid w:val="001100B9"/>
    <w:rsid w:val="0011116D"/>
    <w:rsid w:val="001113A9"/>
    <w:rsid w:val="00117CB2"/>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2E31"/>
    <w:rsid w:val="00193D0C"/>
    <w:rsid w:val="00197033"/>
    <w:rsid w:val="001A0257"/>
    <w:rsid w:val="001A0962"/>
    <w:rsid w:val="001A0C23"/>
    <w:rsid w:val="001A0D28"/>
    <w:rsid w:val="001A1ABA"/>
    <w:rsid w:val="001A2255"/>
    <w:rsid w:val="001A5A5F"/>
    <w:rsid w:val="001A5DB2"/>
    <w:rsid w:val="001B4092"/>
    <w:rsid w:val="001B60B5"/>
    <w:rsid w:val="001B66BF"/>
    <w:rsid w:val="001B716E"/>
    <w:rsid w:val="001B788A"/>
    <w:rsid w:val="001C02B3"/>
    <w:rsid w:val="001C222B"/>
    <w:rsid w:val="001C61C6"/>
    <w:rsid w:val="001D031B"/>
    <w:rsid w:val="001D14E6"/>
    <w:rsid w:val="001D467D"/>
    <w:rsid w:val="001D6289"/>
    <w:rsid w:val="001D7E88"/>
    <w:rsid w:val="001E13DA"/>
    <w:rsid w:val="001E195E"/>
    <w:rsid w:val="001E4FC2"/>
    <w:rsid w:val="001E5DD0"/>
    <w:rsid w:val="001E7B28"/>
    <w:rsid w:val="001F42EF"/>
    <w:rsid w:val="001F61AD"/>
    <w:rsid w:val="001F63A9"/>
    <w:rsid w:val="001F666D"/>
    <w:rsid w:val="002003AB"/>
    <w:rsid w:val="00201184"/>
    <w:rsid w:val="002015A1"/>
    <w:rsid w:val="00206C94"/>
    <w:rsid w:val="00212240"/>
    <w:rsid w:val="0021582C"/>
    <w:rsid w:val="002173C8"/>
    <w:rsid w:val="00220D34"/>
    <w:rsid w:val="002224C2"/>
    <w:rsid w:val="00225EF4"/>
    <w:rsid w:val="002274ED"/>
    <w:rsid w:val="0022755E"/>
    <w:rsid w:val="00232303"/>
    <w:rsid w:val="00241E89"/>
    <w:rsid w:val="0024406A"/>
    <w:rsid w:val="002441E5"/>
    <w:rsid w:val="00246C9E"/>
    <w:rsid w:val="00252A9C"/>
    <w:rsid w:val="00255BC3"/>
    <w:rsid w:val="00255D77"/>
    <w:rsid w:val="00261EBF"/>
    <w:rsid w:val="0026319D"/>
    <w:rsid w:val="00263835"/>
    <w:rsid w:val="00263D01"/>
    <w:rsid w:val="00263D24"/>
    <w:rsid w:val="00275AC5"/>
    <w:rsid w:val="00276AD5"/>
    <w:rsid w:val="00281B3C"/>
    <w:rsid w:val="002847EE"/>
    <w:rsid w:val="0028777E"/>
    <w:rsid w:val="00290C75"/>
    <w:rsid w:val="00293F9D"/>
    <w:rsid w:val="00293FE9"/>
    <w:rsid w:val="0029428F"/>
    <w:rsid w:val="002A02E3"/>
    <w:rsid w:val="002A7728"/>
    <w:rsid w:val="002B49E5"/>
    <w:rsid w:val="002B6B3D"/>
    <w:rsid w:val="002C1FD1"/>
    <w:rsid w:val="002C2576"/>
    <w:rsid w:val="002E1A2A"/>
    <w:rsid w:val="002E1ACB"/>
    <w:rsid w:val="002E39CB"/>
    <w:rsid w:val="002E4614"/>
    <w:rsid w:val="002F0EE5"/>
    <w:rsid w:val="002F1A26"/>
    <w:rsid w:val="002F3AA0"/>
    <w:rsid w:val="00300268"/>
    <w:rsid w:val="003021D5"/>
    <w:rsid w:val="00307E52"/>
    <w:rsid w:val="003102FA"/>
    <w:rsid w:val="003103C0"/>
    <w:rsid w:val="003132B1"/>
    <w:rsid w:val="0031426B"/>
    <w:rsid w:val="00314B48"/>
    <w:rsid w:val="0031517F"/>
    <w:rsid w:val="00315643"/>
    <w:rsid w:val="00320F0C"/>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386B"/>
    <w:rsid w:val="0036603C"/>
    <w:rsid w:val="00370BEF"/>
    <w:rsid w:val="00376169"/>
    <w:rsid w:val="00382299"/>
    <w:rsid w:val="0038411E"/>
    <w:rsid w:val="0038647B"/>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1448"/>
    <w:rsid w:val="003F6BB5"/>
    <w:rsid w:val="0040183B"/>
    <w:rsid w:val="00402E32"/>
    <w:rsid w:val="00403360"/>
    <w:rsid w:val="00411470"/>
    <w:rsid w:val="004124F9"/>
    <w:rsid w:val="0041280A"/>
    <w:rsid w:val="004130A7"/>
    <w:rsid w:val="004177FD"/>
    <w:rsid w:val="004228CC"/>
    <w:rsid w:val="00422C6B"/>
    <w:rsid w:val="00425587"/>
    <w:rsid w:val="004303ED"/>
    <w:rsid w:val="004310EA"/>
    <w:rsid w:val="004348BF"/>
    <w:rsid w:val="0044116E"/>
    <w:rsid w:val="00444D6D"/>
    <w:rsid w:val="00446F00"/>
    <w:rsid w:val="00452EB4"/>
    <w:rsid w:val="0045675D"/>
    <w:rsid w:val="00460AA4"/>
    <w:rsid w:val="00463557"/>
    <w:rsid w:val="0046437B"/>
    <w:rsid w:val="00472DEB"/>
    <w:rsid w:val="0047503C"/>
    <w:rsid w:val="00483568"/>
    <w:rsid w:val="004857BA"/>
    <w:rsid w:val="004902A4"/>
    <w:rsid w:val="00490489"/>
    <w:rsid w:val="0049124B"/>
    <w:rsid w:val="004952AE"/>
    <w:rsid w:val="004954CF"/>
    <w:rsid w:val="00495C69"/>
    <w:rsid w:val="004A1B40"/>
    <w:rsid w:val="004A209E"/>
    <w:rsid w:val="004B3E84"/>
    <w:rsid w:val="004B567E"/>
    <w:rsid w:val="004C00A6"/>
    <w:rsid w:val="004C29A8"/>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075"/>
    <w:rsid w:val="00515BAD"/>
    <w:rsid w:val="0052033F"/>
    <w:rsid w:val="00521356"/>
    <w:rsid w:val="00522AF0"/>
    <w:rsid w:val="0052408A"/>
    <w:rsid w:val="00533464"/>
    <w:rsid w:val="00535F71"/>
    <w:rsid w:val="00540BFB"/>
    <w:rsid w:val="005416CF"/>
    <w:rsid w:val="00541DA4"/>
    <w:rsid w:val="00543E63"/>
    <w:rsid w:val="00543F8A"/>
    <w:rsid w:val="00544EFF"/>
    <w:rsid w:val="0055256F"/>
    <w:rsid w:val="005530EF"/>
    <w:rsid w:val="00554DC8"/>
    <w:rsid w:val="00555F40"/>
    <w:rsid w:val="0055659F"/>
    <w:rsid w:val="00561DDB"/>
    <w:rsid w:val="00562887"/>
    <w:rsid w:val="005716D4"/>
    <w:rsid w:val="00571CD0"/>
    <w:rsid w:val="005739F2"/>
    <w:rsid w:val="00574FB2"/>
    <w:rsid w:val="00576F26"/>
    <w:rsid w:val="0058315B"/>
    <w:rsid w:val="005835F8"/>
    <w:rsid w:val="00587958"/>
    <w:rsid w:val="00593FC5"/>
    <w:rsid w:val="00596340"/>
    <w:rsid w:val="00596F5B"/>
    <w:rsid w:val="005A2190"/>
    <w:rsid w:val="005A2CCE"/>
    <w:rsid w:val="005A577B"/>
    <w:rsid w:val="005C360D"/>
    <w:rsid w:val="005C45DB"/>
    <w:rsid w:val="005C4BAA"/>
    <w:rsid w:val="005D0448"/>
    <w:rsid w:val="005D13AA"/>
    <w:rsid w:val="005D1738"/>
    <w:rsid w:val="005D34A9"/>
    <w:rsid w:val="005F13CE"/>
    <w:rsid w:val="005F502A"/>
    <w:rsid w:val="005F712F"/>
    <w:rsid w:val="005F722D"/>
    <w:rsid w:val="005F7FE8"/>
    <w:rsid w:val="00601A1B"/>
    <w:rsid w:val="00605797"/>
    <w:rsid w:val="006064FD"/>
    <w:rsid w:val="00606745"/>
    <w:rsid w:val="00606A61"/>
    <w:rsid w:val="006079CD"/>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0FAC"/>
    <w:rsid w:val="006B6312"/>
    <w:rsid w:val="006C2910"/>
    <w:rsid w:val="006C2C59"/>
    <w:rsid w:val="006C6F03"/>
    <w:rsid w:val="006C721C"/>
    <w:rsid w:val="006D1823"/>
    <w:rsid w:val="006D7027"/>
    <w:rsid w:val="006E4B8B"/>
    <w:rsid w:val="006E51C1"/>
    <w:rsid w:val="006F7352"/>
    <w:rsid w:val="007124FF"/>
    <w:rsid w:val="0071258A"/>
    <w:rsid w:val="007145D5"/>
    <w:rsid w:val="00714B5F"/>
    <w:rsid w:val="00714CFE"/>
    <w:rsid w:val="00716562"/>
    <w:rsid w:val="00724995"/>
    <w:rsid w:val="00724AD1"/>
    <w:rsid w:val="00726A24"/>
    <w:rsid w:val="0072708B"/>
    <w:rsid w:val="007275BD"/>
    <w:rsid w:val="0073315D"/>
    <w:rsid w:val="00733D6A"/>
    <w:rsid w:val="0073652F"/>
    <w:rsid w:val="007400F5"/>
    <w:rsid w:val="007414CA"/>
    <w:rsid w:val="00742122"/>
    <w:rsid w:val="00742C1D"/>
    <w:rsid w:val="0074441E"/>
    <w:rsid w:val="0074492F"/>
    <w:rsid w:val="00755602"/>
    <w:rsid w:val="007567C2"/>
    <w:rsid w:val="00756F7B"/>
    <w:rsid w:val="00762273"/>
    <w:rsid w:val="00767A53"/>
    <w:rsid w:val="0077154E"/>
    <w:rsid w:val="00772A18"/>
    <w:rsid w:val="0077586D"/>
    <w:rsid w:val="00777C15"/>
    <w:rsid w:val="00780E06"/>
    <w:rsid w:val="00790D2A"/>
    <w:rsid w:val="00790EA3"/>
    <w:rsid w:val="00793FB0"/>
    <w:rsid w:val="00795B04"/>
    <w:rsid w:val="007A018D"/>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C6F"/>
    <w:rsid w:val="00805E61"/>
    <w:rsid w:val="00810EBC"/>
    <w:rsid w:val="00812672"/>
    <w:rsid w:val="008157D5"/>
    <w:rsid w:val="00815A00"/>
    <w:rsid w:val="0081614D"/>
    <w:rsid w:val="00817630"/>
    <w:rsid w:val="00820D73"/>
    <w:rsid w:val="008247D8"/>
    <w:rsid w:val="00826440"/>
    <w:rsid w:val="00833B06"/>
    <w:rsid w:val="00834754"/>
    <w:rsid w:val="0083517A"/>
    <w:rsid w:val="00835D0F"/>
    <w:rsid w:val="00836B4A"/>
    <w:rsid w:val="00836B4B"/>
    <w:rsid w:val="008379E1"/>
    <w:rsid w:val="008448F4"/>
    <w:rsid w:val="00845573"/>
    <w:rsid w:val="008463B7"/>
    <w:rsid w:val="00854E71"/>
    <w:rsid w:val="00861AE7"/>
    <w:rsid w:val="0086509B"/>
    <w:rsid w:val="00866826"/>
    <w:rsid w:val="00872C3A"/>
    <w:rsid w:val="00874132"/>
    <w:rsid w:val="00880B3F"/>
    <w:rsid w:val="0088264D"/>
    <w:rsid w:val="008837AE"/>
    <w:rsid w:val="00884925"/>
    <w:rsid w:val="008868C9"/>
    <w:rsid w:val="00886D30"/>
    <w:rsid w:val="008924C4"/>
    <w:rsid w:val="00893969"/>
    <w:rsid w:val="00897E9C"/>
    <w:rsid w:val="008A0512"/>
    <w:rsid w:val="008A1EA7"/>
    <w:rsid w:val="008A50D1"/>
    <w:rsid w:val="008A7BE1"/>
    <w:rsid w:val="008B0968"/>
    <w:rsid w:val="008B0AD0"/>
    <w:rsid w:val="008B4E0F"/>
    <w:rsid w:val="008B50A3"/>
    <w:rsid w:val="008C029A"/>
    <w:rsid w:val="008C0E53"/>
    <w:rsid w:val="008C1ECB"/>
    <w:rsid w:val="008C473C"/>
    <w:rsid w:val="008C49D5"/>
    <w:rsid w:val="008C5F80"/>
    <w:rsid w:val="008D285C"/>
    <w:rsid w:val="008D3DFA"/>
    <w:rsid w:val="008D5104"/>
    <w:rsid w:val="008D5316"/>
    <w:rsid w:val="008D5327"/>
    <w:rsid w:val="008D7B45"/>
    <w:rsid w:val="008E02A4"/>
    <w:rsid w:val="008E1A50"/>
    <w:rsid w:val="008E1F1E"/>
    <w:rsid w:val="008E2428"/>
    <w:rsid w:val="008E375C"/>
    <w:rsid w:val="008E78A6"/>
    <w:rsid w:val="008F4CDA"/>
    <w:rsid w:val="008F54E7"/>
    <w:rsid w:val="00904A0E"/>
    <w:rsid w:val="009106AC"/>
    <w:rsid w:val="00912645"/>
    <w:rsid w:val="00916EE5"/>
    <w:rsid w:val="009220A2"/>
    <w:rsid w:val="00924603"/>
    <w:rsid w:val="00931BF5"/>
    <w:rsid w:val="0093214E"/>
    <w:rsid w:val="00934B85"/>
    <w:rsid w:val="00936D79"/>
    <w:rsid w:val="00937524"/>
    <w:rsid w:val="009414F9"/>
    <w:rsid w:val="00946000"/>
    <w:rsid w:val="00946154"/>
    <w:rsid w:val="00951B4E"/>
    <w:rsid w:val="0095440C"/>
    <w:rsid w:val="0096370A"/>
    <w:rsid w:val="00963D18"/>
    <w:rsid w:val="0097273A"/>
    <w:rsid w:val="00976F5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09E2"/>
    <w:rsid w:val="00A036D9"/>
    <w:rsid w:val="00A11456"/>
    <w:rsid w:val="00A11617"/>
    <w:rsid w:val="00A1187A"/>
    <w:rsid w:val="00A12278"/>
    <w:rsid w:val="00A13331"/>
    <w:rsid w:val="00A17837"/>
    <w:rsid w:val="00A20E80"/>
    <w:rsid w:val="00A25394"/>
    <w:rsid w:val="00A26A92"/>
    <w:rsid w:val="00A33C20"/>
    <w:rsid w:val="00A3466E"/>
    <w:rsid w:val="00A36293"/>
    <w:rsid w:val="00A37D37"/>
    <w:rsid w:val="00A440FD"/>
    <w:rsid w:val="00A443C4"/>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394E"/>
    <w:rsid w:val="00AC7A96"/>
    <w:rsid w:val="00AD4929"/>
    <w:rsid w:val="00AD55FA"/>
    <w:rsid w:val="00AD7AC7"/>
    <w:rsid w:val="00AD7E52"/>
    <w:rsid w:val="00AE0F28"/>
    <w:rsid w:val="00AE437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67C"/>
    <w:rsid w:val="00B23F9E"/>
    <w:rsid w:val="00B273ED"/>
    <w:rsid w:val="00B313AA"/>
    <w:rsid w:val="00B32982"/>
    <w:rsid w:val="00B35476"/>
    <w:rsid w:val="00B37BCA"/>
    <w:rsid w:val="00B407B6"/>
    <w:rsid w:val="00B4460D"/>
    <w:rsid w:val="00B45976"/>
    <w:rsid w:val="00B479DE"/>
    <w:rsid w:val="00B5014F"/>
    <w:rsid w:val="00B5169D"/>
    <w:rsid w:val="00B527D3"/>
    <w:rsid w:val="00B60737"/>
    <w:rsid w:val="00B61437"/>
    <w:rsid w:val="00B64E2B"/>
    <w:rsid w:val="00B65710"/>
    <w:rsid w:val="00B75723"/>
    <w:rsid w:val="00B80B3B"/>
    <w:rsid w:val="00B8736A"/>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2A8C"/>
    <w:rsid w:val="00BE3A99"/>
    <w:rsid w:val="00BE3E96"/>
    <w:rsid w:val="00BF0A5F"/>
    <w:rsid w:val="00BF4D5D"/>
    <w:rsid w:val="00BF538E"/>
    <w:rsid w:val="00BF6A50"/>
    <w:rsid w:val="00C02023"/>
    <w:rsid w:val="00C02112"/>
    <w:rsid w:val="00C11D59"/>
    <w:rsid w:val="00C21B39"/>
    <w:rsid w:val="00C242B4"/>
    <w:rsid w:val="00C31684"/>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5B37"/>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0790"/>
    <w:rsid w:val="00D01C11"/>
    <w:rsid w:val="00D03497"/>
    <w:rsid w:val="00D10C3A"/>
    <w:rsid w:val="00D13711"/>
    <w:rsid w:val="00D14ED5"/>
    <w:rsid w:val="00D17E26"/>
    <w:rsid w:val="00D2040E"/>
    <w:rsid w:val="00D20D6A"/>
    <w:rsid w:val="00D250F2"/>
    <w:rsid w:val="00D31312"/>
    <w:rsid w:val="00D3181E"/>
    <w:rsid w:val="00D33360"/>
    <w:rsid w:val="00D33E77"/>
    <w:rsid w:val="00D353D9"/>
    <w:rsid w:val="00D374E4"/>
    <w:rsid w:val="00D453D6"/>
    <w:rsid w:val="00D537A1"/>
    <w:rsid w:val="00D54B54"/>
    <w:rsid w:val="00D569B2"/>
    <w:rsid w:val="00D60721"/>
    <w:rsid w:val="00D63D94"/>
    <w:rsid w:val="00D72E7E"/>
    <w:rsid w:val="00D76746"/>
    <w:rsid w:val="00D82E72"/>
    <w:rsid w:val="00D8391E"/>
    <w:rsid w:val="00D84A0E"/>
    <w:rsid w:val="00D86D96"/>
    <w:rsid w:val="00D8785F"/>
    <w:rsid w:val="00D93954"/>
    <w:rsid w:val="00D9426A"/>
    <w:rsid w:val="00D95B5E"/>
    <w:rsid w:val="00DA35AD"/>
    <w:rsid w:val="00DA3EDD"/>
    <w:rsid w:val="00DA4389"/>
    <w:rsid w:val="00DA4EC3"/>
    <w:rsid w:val="00DB457B"/>
    <w:rsid w:val="00DB4D12"/>
    <w:rsid w:val="00DC3C8F"/>
    <w:rsid w:val="00DD0E62"/>
    <w:rsid w:val="00DD3398"/>
    <w:rsid w:val="00DD3BBC"/>
    <w:rsid w:val="00DD58DD"/>
    <w:rsid w:val="00DE0458"/>
    <w:rsid w:val="00DE40B7"/>
    <w:rsid w:val="00DE564D"/>
    <w:rsid w:val="00DE7DDA"/>
    <w:rsid w:val="00DF3C07"/>
    <w:rsid w:val="00DF5CB2"/>
    <w:rsid w:val="00DF613B"/>
    <w:rsid w:val="00E004AC"/>
    <w:rsid w:val="00E0288A"/>
    <w:rsid w:val="00E14689"/>
    <w:rsid w:val="00E148B3"/>
    <w:rsid w:val="00E1628D"/>
    <w:rsid w:val="00E16CB8"/>
    <w:rsid w:val="00E22FB7"/>
    <w:rsid w:val="00E25662"/>
    <w:rsid w:val="00E33430"/>
    <w:rsid w:val="00E37C61"/>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2C54"/>
    <w:rsid w:val="00E845D4"/>
    <w:rsid w:val="00E86FD1"/>
    <w:rsid w:val="00E922E6"/>
    <w:rsid w:val="00E9441D"/>
    <w:rsid w:val="00E95417"/>
    <w:rsid w:val="00EA2F62"/>
    <w:rsid w:val="00EA7494"/>
    <w:rsid w:val="00EB066B"/>
    <w:rsid w:val="00EC3B93"/>
    <w:rsid w:val="00EC4B17"/>
    <w:rsid w:val="00EC6AB9"/>
    <w:rsid w:val="00EC6FD0"/>
    <w:rsid w:val="00EC7EC2"/>
    <w:rsid w:val="00ED0EAC"/>
    <w:rsid w:val="00ED10E4"/>
    <w:rsid w:val="00ED1EF4"/>
    <w:rsid w:val="00ED28DC"/>
    <w:rsid w:val="00ED5166"/>
    <w:rsid w:val="00EE26C0"/>
    <w:rsid w:val="00EE2E43"/>
    <w:rsid w:val="00EE3E01"/>
    <w:rsid w:val="00EE3F2B"/>
    <w:rsid w:val="00EE75D2"/>
    <w:rsid w:val="00EF157F"/>
    <w:rsid w:val="00EF1D29"/>
    <w:rsid w:val="00EF3358"/>
    <w:rsid w:val="00EF3917"/>
    <w:rsid w:val="00EF53D8"/>
    <w:rsid w:val="00EF78BA"/>
    <w:rsid w:val="00F003C1"/>
    <w:rsid w:val="00F02550"/>
    <w:rsid w:val="00F02721"/>
    <w:rsid w:val="00F0441B"/>
    <w:rsid w:val="00F0467E"/>
    <w:rsid w:val="00F046EC"/>
    <w:rsid w:val="00F105E5"/>
    <w:rsid w:val="00F12997"/>
    <w:rsid w:val="00F12FB3"/>
    <w:rsid w:val="00F140AF"/>
    <w:rsid w:val="00F15D22"/>
    <w:rsid w:val="00F171EC"/>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6AFC"/>
    <w:rsid w:val="00F77783"/>
    <w:rsid w:val="00F81950"/>
    <w:rsid w:val="00F8259E"/>
    <w:rsid w:val="00F83A95"/>
    <w:rsid w:val="00F90B91"/>
    <w:rsid w:val="00F92F32"/>
    <w:rsid w:val="00F94587"/>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376"/>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7729">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4250">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03418951">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80588186">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kmh.de/" TargetMode="External"/><Relationship Id="rId13" Type="http://schemas.openxmlformats.org/officeDocument/2006/relationships/hyperlink" Target="https://open.spotify.com/show/5fduaE3BDmAJ5CQ0502c6K" TargetMode="External"/><Relationship Id="rId3" Type="http://schemas.openxmlformats.org/officeDocument/2006/relationships/settings" Target="settings.xml"/><Relationship Id="rId7" Type="http://schemas.openxmlformats.org/officeDocument/2006/relationships/hyperlink" Target="https://www.ategris.de/"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4081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5</cp:revision>
  <cp:lastPrinted>2023-01-11T17:21:00Z</cp:lastPrinted>
  <dcterms:created xsi:type="dcterms:W3CDTF">2025-09-01T10:41:00Z</dcterms:created>
  <dcterms:modified xsi:type="dcterms:W3CDTF">2025-09-03T16:37:00Z</dcterms:modified>
</cp:coreProperties>
</file>